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586C6CB4" wp14:paraId="2E9E09D3" wp14:textId="6ED9EA5A">
      <w:pPr>
        <w:keepNext w:val="0"/>
        <w:keepLines w:val="0"/>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01DDE0CE" w:rsidR="3EE099A8">
        <w:rPr>
          <w:rFonts w:ascii="Arial" w:hAnsi="Arial" w:eastAsia="Arial" w:cs="Arial"/>
          <w:noProof w:val="0"/>
          <w:color w:val="000000" w:themeColor="text1" w:themeTint="FF" w:themeShade="FF"/>
          <w:sz w:val="24"/>
          <w:szCs w:val="24"/>
          <w:lang w:val="en-GB"/>
        </w:rPr>
        <w:t>Equal Power Equal Voice (EPEV)</w:t>
      </w:r>
      <w:r w:rsidRPr="01DDE0CE" w:rsidR="09857F05">
        <w:rPr>
          <w:rFonts w:ascii="Arial" w:hAnsi="Arial" w:eastAsia="Arial" w:cs="Arial"/>
          <w:noProof w:val="0"/>
          <w:color w:val="000000" w:themeColor="text1" w:themeTint="FF" w:themeShade="FF"/>
          <w:sz w:val="24"/>
          <w:szCs w:val="24"/>
          <w:lang w:val="en-GB"/>
        </w:rPr>
        <w:t xml:space="preserve"> </w:t>
      </w:r>
      <w:r w:rsidRPr="01DDE0CE" w:rsidR="6FF332B4">
        <w:rPr>
          <w:rFonts w:ascii="Arial" w:hAnsi="Arial" w:eastAsia="Arial" w:cs="Arial"/>
          <w:noProof w:val="0"/>
          <w:color w:val="000000" w:themeColor="text1" w:themeTint="FF" w:themeShade="FF"/>
          <w:sz w:val="24"/>
          <w:szCs w:val="24"/>
          <w:lang w:val="en-GB"/>
        </w:rPr>
        <w:t>is</w:t>
      </w:r>
      <w:r w:rsidRPr="01DDE0CE" w:rsidR="3EE099A8">
        <w:rPr>
          <w:rFonts w:ascii="Arial" w:hAnsi="Arial" w:eastAsia="Arial" w:cs="Arial"/>
          <w:noProof w:val="0"/>
          <w:color w:val="000000" w:themeColor="text1" w:themeTint="FF" w:themeShade="FF"/>
          <w:sz w:val="24"/>
          <w:szCs w:val="24"/>
          <w:lang w:val="en-GB"/>
        </w:rPr>
        <w:t xml:space="preserve"> committed to creating a mentoring environment that is safe, inclusive, respectful, and empowering for everyone involved. </w:t>
      </w:r>
      <w:r w:rsidRPr="01DDE0CE" w:rsidR="6ADB63E6">
        <w:rPr>
          <w:rFonts w:ascii="Arial" w:hAnsi="Arial" w:eastAsia="Arial" w:cs="Arial"/>
          <w:noProof w:val="0"/>
          <w:color w:val="000000" w:themeColor="text1" w:themeTint="FF" w:themeShade="FF"/>
          <w:sz w:val="24"/>
          <w:szCs w:val="24"/>
          <w:lang w:val="en-GB"/>
        </w:rPr>
        <w:t xml:space="preserve"> </w:t>
      </w:r>
      <w:r w:rsidRPr="01DDE0CE" w:rsidR="3EE099A8">
        <w:rPr>
          <w:rFonts w:ascii="Arial" w:hAnsi="Arial" w:eastAsia="Arial" w:cs="Arial"/>
          <w:noProof w:val="0"/>
          <w:color w:val="000000" w:themeColor="text1" w:themeTint="FF" w:themeShade="FF"/>
          <w:sz w:val="24"/>
          <w:szCs w:val="24"/>
          <w:lang w:val="en-GB"/>
        </w:rPr>
        <w:t>We recognise that meaningful change requires an intersectional approach and are committed to supporting people whose identities are marginalised.</w:t>
      </w:r>
    </w:p>
    <w:p w:rsidR="7CF94207" w:rsidP="7CF94207" w:rsidRDefault="7CF94207" w14:paraId="76BE1F7E" w14:textId="60A22DB7">
      <w:pPr>
        <w:keepNext w:val="0"/>
        <w:keepLines w:val="0"/>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p>
    <w:p xmlns:wp14="http://schemas.microsoft.com/office/word/2010/wordml" w:rsidP="01DDE0CE" wp14:paraId="2DC217F1" wp14:textId="30718E7F">
      <w:pPr>
        <w:keepNext w:val="0"/>
        <w:keepLines w:val="0"/>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01DDE0CE" w:rsidR="3EE099A8">
        <w:rPr>
          <w:rFonts w:ascii="Arial" w:hAnsi="Arial" w:eastAsia="Arial" w:cs="Arial"/>
          <w:noProof w:val="0"/>
          <w:color w:val="000000" w:themeColor="text1" w:themeTint="FF" w:themeShade="FF"/>
          <w:sz w:val="24"/>
          <w:szCs w:val="24"/>
          <w:lang w:val="en-GB"/>
        </w:rPr>
        <w:t xml:space="preserve">Our programme is intended to be a supportive and nurturing experience. </w:t>
      </w:r>
      <w:r w:rsidRPr="01DDE0CE" w:rsidR="3EE099A8">
        <w:rPr>
          <w:rFonts w:ascii="Arial" w:hAnsi="Arial" w:eastAsia="Arial" w:cs="Arial"/>
          <w:noProof w:val="0"/>
          <w:color w:val="000000" w:themeColor="text1" w:themeTint="FF" w:themeShade="FF"/>
          <w:sz w:val="24"/>
          <w:szCs w:val="24"/>
          <w:lang w:val="en-GB"/>
        </w:rPr>
        <w:t>By joining the EPEV</w:t>
      </w:r>
      <w:r w:rsidRPr="01DDE0CE" w:rsidR="3EE099A8">
        <w:rPr>
          <w:rFonts w:ascii="Arial" w:hAnsi="Arial" w:eastAsia="Arial" w:cs="Arial"/>
          <w:noProof w:val="0"/>
          <w:color w:val="000000" w:themeColor="text1" w:themeTint="FF" w:themeShade="FF"/>
          <w:sz w:val="24"/>
          <w:szCs w:val="24"/>
          <w:lang w:val="en-GB"/>
        </w:rPr>
        <w:t xml:space="preserve"> Programme, you are agreeing to uphold the following principles</w:t>
      </w:r>
      <w:r w:rsidRPr="01DDE0CE" w:rsidR="434A1E22">
        <w:rPr>
          <w:rFonts w:ascii="Arial" w:hAnsi="Arial" w:eastAsia="Arial" w:cs="Arial"/>
          <w:noProof w:val="0"/>
          <w:color w:val="000000" w:themeColor="text1" w:themeTint="FF" w:themeShade="FF"/>
          <w:sz w:val="24"/>
          <w:szCs w:val="24"/>
          <w:lang w:val="en-GB"/>
        </w:rPr>
        <w:t xml:space="preserve"> which</w:t>
      </w:r>
      <w:r w:rsidRPr="01DDE0CE" w:rsidR="1A326610">
        <w:rPr>
          <w:rFonts w:ascii="Arial" w:hAnsi="Arial" w:eastAsia="Arial" w:cs="Arial"/>
          <w:noProof w:val="0"/>
          <w:color w:val="000000" w:themeColor="text1" w:themeTint="FF" w:themeShade="FF"/>
          <w:sz w:val="24"/>
          <w:szCs w:val="24"/>
          <w:lang w:val="en-GB"/>
        </w:rPr>
        <w:t xml:space="preserve"> guide</w:t>
      </w:r>
      <w:r w:rsidRPr="01DDE0CE" w:rsidR="1A326610">
        <w:rPr>
          <w:rFonts w:ascii="Arial" w:hAnsi="Arial" w:eastAsia="Arial" w:cs="Arial"/>
          <w:noProof w:val="0"/>
          <w:color w:val="000000" w:themeColor="text1" w:themeTint="FF" w:themeShade="FF"/>
          <w:sz w:val="24"/>
          <w:szCs w:val="24"/>
          <w:lang w:val="en-GB"/>
        </w:rPr>
        <w:t xml:space="preserve"> </w:t>
      </w:r>
      <w:r w:rsidRPr="01DDE0CE" w:rsidR="1A326610">
        <w:rPr>
          <w:rFonts w:ascii="Arial" w:hAnsi="Arial" w:eastAsia="Arial" w:cs="Arial"/>
          <w:noProof w:val="0"/>
          <w:color w:val="000000" w:themeColor="text1" w:themeTint="FF" w:themeShade="FF"/>
          <w:sz w:val="24"/>
          <w:szCs w:val="24"/>
          <w:lang w:val="en-GB"/>
        </w:rPr>
        <w:t xml:space="preserve">the </w:t>
      </w:r>
      <w:r w:rsidRPr="01DDE0CE" w:rsidR="1365B730">
        <w:rPr>
          <w:rFonts w:ascii="Arial" w:hAnsi="Arial" w:eastAsia="Arial" w:cs="Arial"/>
          <w:noProof w:val="0"/>
          <w:color w:val="000000" w:themeColor="text1" w:themeTint="FF" w:themeShade="FF"/>
          <w:sz w:val="24"/>
          <w:szCs w:val="24"/>
          <w:lang w:val="en-GB"/>
        </w:rPr>
        <w:t>progra</w:t>
      </w:r>
      <w:r w:rsidRPr="01DDE0CE" w:rsidR="1365B730">
        <w:rPr>
          <w:rFonts w:ascii="Arial" w:hAnsi="Arial" w:eastAsia="Arial" w:cs="Arial"/>
          <w:noProof w:val="0"/>
          <w:color w:val="000000" w:themeColor="text1" w:themeTint="FF" w:themeShade="FF"/>
          <w:sz w:val="24"/>
          <w:szCs w:val="24"/>
          <w:lang w:val="en-GB"/>
        </w:rPr>
        <w:t>mme</w:t>
      </w:r>
      <w:r w:rsidRPr="01DDE0CE" w:rsidR="1A326610">
        <w:rPr>
          <w:rFonts w:ascii="Arial" w:hAnsi="Arial" w:eastAsia="Arial" w:cs="Arial"/>
          <w:noProof w:val="0"/>
          <w:color w:val="000000" w:themeColor="text1" w:themeTint="FF" w:themeShade="FF"/>
          <w:sz w:val="24"/>
          <w:szCs w:val="24"/>
          <w:lang w:val="en-GB"/>
        </w:rPr>
        <w:t>:</w:t>
      </w:r>
    </w:p>
    <w:p xmlns:wp14="http://schemas.microsoft.com/office/word/2010/wordml" w:rsidP="01DDE0CE" wp14:paraId="6B79836F" wp14:textId="5B5F885F">
      <w:pPr>
        <w:pStyle w:val="ListParagraph"/>
        <w:keepNext w:val="0"/>
        <w:keepLines w:val="0"/>
        <w:numPr>
          <w:ilvl w:val="0"/>
          <w:numId w:val="5"/>
        </w:numPr>
        <w:spacing w:before="240" w:beforeAutospacing="off" w:after="240" w:afterAutospacing="off" w:line="360" w:lineRule="auto"/>
        <w:rPr>
          <w:rFonts w:ascii="Arial" w:hAnsi="Arial" w:eastAsia="Arial" w:cs="Arial"/>
          <w:noProof w:val="0"/>
          <w:color w:val="000000" w:themeColor="text1" w:themeTint="FF" w:themeShade="FF"/>
          <w:sz w:val="24"/>
          <w:szCs w:val="24"/>
          <w:lang w:val="en-GB"/>
        </w:rPr>
      </w:pPr>
      <w:r w:rsidRPr="01DDE0CE" w:rsidR="1A326610">
        <w:rPr>
          <w:rFonts w:ascii="Arial" w:hAnsi="Arial" w:eastAsia="Arial" w:cs="Arial"/>
          <w:b w:val="1"/>
          <w:bCs w:val="1"/>
          <w:noProof w:val="0"/>
          <w:color w:val="000000" w:themeColor="text1" w:themeTint="FF" w:themeShade="FF"/>
          <w:sz w:val="24"/>
          <w:szCs w:val="24"/>
          <w:lang w:val="en-GB"/>
        </w:rPr>
        <w:t>Inclusion:</w:t>
      </w:r>
      <w:r w:rsidRPr="01DDE0CE" w:rsidR="1A326610">
        <w:rPr>
          <w:rFonts w:ascii="Arial" w:hAnsi="Arial" w:eastAsia="Arial" w:cs="Arial"/>
          <w:noProof w:val="0"/>
          <w:color w:val="000000" w:themeColor="text1" w:themeTint="FF" w:themeShade="FF"/>
          <w:sz w:val="24"/>
          <w:szCs w:val="24"/>
          <w:lang w:val="en-GB"/>
        </w:rPr>
        <w:t xml:space="preserve"> </w:t>
      </w:r>
      <w:r w:rsidRPr="01DDE0CE" w:rsidR="56823B82">
        <w:rPr>
          <w:rFonts w:ascii="Arial" w:hAnsi="Arial" w:eastAsia="Arial" w:cs="Arial"/>
          <w:noProof w:val="0"/>
          <w:color w:val="000000" w:themeColor="text1" w:themeTint="FF" w:themeShade="FF"/>
          <w:sz w:val="24"/>
          <w:szCs w:val="24"/>
          <w:lang w:val="en-GB"/>
        </w:rPr>
        <w:t>a</w:t>
      </w:r>
      <w:r w:rsidRPr="01DDE0CE" w:rsidR="1A326610">
        <w:rPr>
          <w:rFonts w:ascii="Arial" w:hAnsi="Arial" w:eastAsia="Arial" w:cs="Arial"/>
          <w:noProof w:val="0"/>
          <w:color w:val="000000" w:themeColor="text1" w:themeTint="FF" w:themeShade="FF"/>
          <w:sz w:val="24"/>
          <w:szCs w:val="24"/>
          <w:lang w:val="en-GB"/>
        </w:rPr>
        <w:t>s an intersectional programme, we celebrate and value the diverse backgrounds, identities, and lived experiences of all our participants. We are committed to creating an inclusive environment where everyone is treated with respect, and where mutual space, support, and solidarity are actively fostered</w:t>
      </w:r>
      <w:r w:rsidRPr="01DDE0CE" w:rsidR="1A326610">
        <w:rPr>
          <w:rFonts w:ascii="Arial" w:hAnsi="Arial" w:eastAsia="Arial" w:cs="Arial"/>
          <w:noProof w:val="0"/>
          <w:color w:val="000000" w:themeColor="text1" w:themeTint="FF" w:themeShade="FF"/>
          <w:sz w:val="24"/>
          <w:szCs w:val="24"/>
          <w:lang w:val="en-GB"/>
        </w:rPr>
        <w:t xml:space="preserve">.  </w:t>
      </w:r>
      <w:r w:rsidRPr="01DDE0CE" w:rsidR="1A326610">
        <w:rPr>
          <w:rFonts w:ascii="Arial" w:hAnsi="Arial" w:eastAsia="Arial" w:cs="Arial"/>
          <w:noProof w:val="0"/>
          <w:color w:val="000000" w:themeColor="text1" w:themeTint="FF" w:themeShade="FF"/>
          <w:sz w:val="24"/>
          <w:szCs w:val="24"/>
          <w:lang w:val="en-GB"/>
        </w:rPr>
        <w:t>All participants are expected to uphold these values</w:t>
      </w:r>
      <w:r w:rsidRPr="01DDE0CE" w:rsidR="1A326610">
        <w:rPr>
          <w:rFonts w:ascii="Arial" w:hAnsi="Arial" w:eastAsia="Arial" w:cs="Arial"/>
          <w:noProof w:val="0"/>
          <w:color w:val="000000" w:themeColor="text1" w:themeTint="FF" w:themeShade="FF"/>
          <w:sz w:val="24"/>
          <w:szCs w:val="24"/>
          <w:lang w:val="en-GB"/>
        </w:rPr>
        <w:t xml:space="preserve">. </w:t>
      </w:r>
      <w:r w:rsidRPr="01DDE0CE" w:rsidR="1A326610">
        <w:rPr>
          <w:rFonts w:ascii="Arial" w:hAnsi="Arial" w:eastAsia="Arial" w:cs="Arial"/>
          <w:noProof w:val="0"/>
          <w:color w:val="000000" w:themeColor="text1" w:themeTint="FF" w:themeShade="FF"/>
          <w:sz w:val="24"/>
          <w:szCs w:val="24"/>
          <w:lang w:val="en-GB"/>
        </w:rPr>
        <w:t>Discrimination of any kind, including sexism, racism, ableism, homophobia, transphobia, or any other form of prejudice has no place in this community</w:t>
      </w:r>
      <w:r w:rsidRPr="01DDE0CE" w:rsidR="1A326610">
        <w:rPr>
          <w:rFonts w:ascii="Arial" w:hAnsi="Arial" w:eastAsia="Arial" w:cs="Arial"/>
          <w:noProof w:val="0"/>
          <w:color w:val="000000" w:themeColor="text1" w:themeTint="FF" w:themeShade="FF"/>
          <w:sz w:val="24"/>
          <w:szCs w:val="24"/>
          <w:lang w:val="en-GB"/>
        </w:rPr>
        <w:t xml:space="preserve">. </w:t>
      </w:r>
      <w:r w:rsidRPr="01DDE0CE" w:rsidR="1A326610">
        <w:rPr>
          <w:rFonts w:ascii="Arial" w:hAnsi="Arial" w:eastAsia="Arial" w:cs="Arial"/>
          <w:noProof w:val="0"/>
          <w:color w:val="000000" w:themeColor="text1" w:themeTint="FF" w:themeShade="FF"/>
          <w:sz w:val="24"/>
          <w:szCs w:val="24"/>
          <w:lang w:val="en-GB"/>
        </w:rPr>
        <w:t>We welcome participants from across the political spectrum and are not aligned with any political party.</w:t>
      </w:r>
    </w:p>
    <w:p xmlns:wp14="http://schemas.microsoft.com/office/word/2010/wordml" w:rsidP="01DDE0CE" wp14:paraId="06FC6727" wp14:textId="02A07C73">
      <w:pPr>
        <w:pStyle w:val="ListParagraph"/>
        <w:keepNext w:val="0"/>
        <w:keepLines w:val="0"/>
        <w:numPr>
          <w:ilvl w:val="0"/>
          <w:numId w:val="5"/>
        </w:numPr>
        <w:spacing w:before="240" w:beforeAutospacing="off" w:after="240" w:afterAutospacing="off" w:line="360" w:lineRule="auto"/>
        <w:rPr>
          <w:rFonts w:ascii="Segoe UI" w:hAnsi="Segoe UI" w:eastAsia="Segoe UI" w:cs="Segoe UI"/>
          <w:noProof w:val="0"/>
          <w:color w:val="333333"/>
          <w:sz w:val="24"/>
          <w:szCs w:val="24"/>
          <w:lang w:val="en-GB"/>
        </w:rPr>
      </w:pPr>
      <w:r w:rsidRPr="01DDE0CE" w:rsidR="1A326610">
        <w:rPr>
          <w:rFonts w:ascii="Arial" w:hAnsi="Arial" w:eastAsia="Arial" w:cs="Arial"/>
          <w:b w:val="1"/>
          <w:bCs w:val="1"/>
          <w:noProof w:val="0"/>
          <w:color w:val="000000" w:themeColor="text1" w:themeTint="FF" w:themeShade="FF"/>
          <w:sz w:val="24"/>
          <w:szCs w:val="24"/>
          <w:lang w:val="en-GB"/>
        </w:rPr>
        <w:t>Respect:</w:t>
      </w:r>
      <w:r w:rsidRPr="01DDE0CE" w:rsidR="1A326610">
        <w:rPr>
          <w:rFonts w:ascii="Arial" w:hAnsi="Arial" w:eastAsia="Arial" w:cs="Arial"/>
          <w:noProof w:val="0"/>
          <w:color w:val="auto"/>
          <w:sz w:val="24"/>
          <w:szCs w:val="24"/>
          <w:lang w:val="en-GB"/>
        </w:rPr>
        <w:t xml:space="preserve"> </w:t>
      </w:r>
      <w:r w:rsidRPr="01DDE0CE" w:rsidR="365A89D4">
        <w:rPr>
          <w:rFonts w:ascii="Arial" w:hAnsi="Arial" w:eastAsia="Arial" w:cs="Arial"/>
          <w:noProof w:val="0"/>
          <w:color w:val="auto"/>
          <w:lang w:val="en-GB"/>
        </w:rPr>
        <w:t>treat everyone with kindness, fairness, and dignity, and show consideration for the perspectives of others</w:t>
      </w:r>
    </w:p>
    <w:p xmlns:wp14="http://schemas.microsoft.com/office/word/2010/wordml" w:rsidP="01DDE0CE" wp14:paraId="0A068D39" wp14:textId="3CE0E39E">
      <w:pPr>
        <w:pStyle w:val="ListParagraph"/>
        <w:keepNext w:val="0"/>
        <w:keepLines w:val="0"/>
        <w:numPr>
          <w:ilvl w:val="0"/>
          <w:numId w:val="5"/>
        </w:numPr>
        <w:spacing w:before="240" w:beforeAutospacing="off" w:after="240" w:afterAutospacing="off" w:line="360" w:lineRule="auto"/>
        <w:rPr>
          <w:rFonts w:ascii="Arial" w:hAnsi="Arial" w:eastAsia="Arial" w:cs="Arial"/>
          <w:noProof w:val="0"/>
          <w:color w:val="000000" w:themeColor="text1" w:themeTint="FF" w:themeShade="FF"/>
          <w:sz w:val="24"/>
          <w:szCs w:val="24"/>
          <w:lang w:val="en-GB"/>
        </w:rPr>
      </w:pPr>
      <w:r w:rsidRPr="01DDE0CE" w:rsidR="1A326610">
        <w:rPr>
          <w:rFonts w:ascii="Arial" w:hAnsi="Arial" w:eastAsia="Arial" w:cs="Arial"/>
          <w:b w:val="1"/>
          <w:bCs w:val="1"/>
          <w:noProof w:val="0"/>
          <w:color w:val="000000" w:themeColor="text1" w:themeTint="FF" w:themeShade="FF"/>
          <w:sz w:val="24"/>
          <w:szCs w:val="24"/>
          <w:lang w:val="en-GB"/>
        </w:rPr>
        <w:t>Safety:</w:t>
      </w:r>
      <w:r w:rsidRPr="01DDE0CE" w:rsidR="1A326610">
        <w:rPr>
          <w:rFonts w:ascii="Arial" w:hAnsi="Arial" w:eastAsia="Arial" w:cs="Arial"/>
          <w:noProof w:val="0"/>
          <w:color w:val="000000" w:themeColor="text1" w:themeTint="FF" w:themeShade="FF"/>
          <w:sz w:val="24"/>
          <w:szCs w:val="24"/>
          <w:lang w:val="en-GB"/>
        </w:rPr>
        <w:t xml:space="preserve"> </w:t>
      </w:r>
      <w:r w:rsidRPr="01DDE0CE" w:rsidR="5E64BD35">
        <w:rPr>
          <w:rFonts w:ascii="Arial" w:hAnsi="Arial" w:eastAsia="Arial" w:cs="Arial"/>
          <w:noProof w:val="0"/>
          <w:color w:val="000000" w:themeColor="text1" w:themeTint="FF" w:themeShade="FF"/>
          <w:sz w:val="24"/>
          <w:szCs w:val="24"/>
          <w:lang w:val="en-GB"/>
        </w:rPr>
        <w:t>w</w:t>
      </w:r>
      <w:r w:rsidRPr="01DDE0CE" w:rsidR="1A326610">
        <w:rPr>
          <w:rFonts w:ascii="Arial" w:hAnsi="Arial" w:eastAsia="Arial" w:cs="Arial"/>
          <w:noProof w:val="0"/>
          <w:color w:val="000000" w:themeColor="text1" w:themeTint="FF" w:themeShade="FF"/>
          <w:sz w:val="24"/>
          <w:szCs w:val="24"/>
          <w:lang w:val="en-GB"/>
        </w:rPr>
        <w:t>e all share responsibility for creating emotionally and physically safe spaces.</w:t>
      </w:r>
    </w:p>
    <w:p xmlns:wp14="http://schemas.microsoft.com/office/word/2010/wordml" w:rsidP="01DDE0CE" wp14:paraId="3737B9C3" wp14:textId="45F623D0">
      <w:pPr>
        <w:pStyle w:val="ListParagraph"/>
        <w:keepNext w:val="0"/>
        <w:keepLines w:val="0"/>
        <w:numPr>
          <w:ilvl w:val="0"/>
          <w:numId w:val="5"/>
        </w:numPr>
        <w:spacing w:before="240" w:beforeAutospacing="off" w:after="240" w:afterAutospacing="off" w:line="360" w:lineRule="auto"/>
        <w:rPr>
          <w:rFonts w:ascii="Arial" w:hAnsi="Arial" w:eastAsia="Arial" w:cs="Arial"/>
          <w:noProof w:val="0"/>
          <w:color w:val="000000" w:themeColor="text1" w:themeTint="FF" w:themeShade="FF"/>
          <w:sz w:val="24"/>
          <w:szCs w:val="24"/>
          <w:lang w:val="en-GB"/>
        </w:rPr>
      </w:pPr>
      <w:r w:rsidRPr="01DDE0CE" w:rsidR="1A326610">
        <w:rPr>
          <w:rFonts w:ascii="Arial" w:hAnsi="Arial" w:eastAsia="Arial" w:cs="Arial"/>
          <w:b w:val="1"/>
          <w:bCs w:val="1"/>
          <w:noProof w:val="0"/>
          <w:color w:val="000000" w:themeColor="text1" w:themeTint="FF" w:themeShade="FF"/>
          <w:sz w:val="24"/>
          <w:szCs w:val="24"/>
          <w:lang w:val="en-GB"/>
        </w:rPr>
        <w:t>Accessibility:</w:t>
      </w:r>
      <w:r w:rsidRPr="01DDE0CE" w:rsidR="1A326610">
        <w:rPr>
          <w:rFonts w:ascii="Arial" w:hAnsi="Arial" w:eastAsia="Arial" w:cs="Arial"/>
          <w:noProof w:val="0"/>
          <w:color w:val="000000" w:themeColor="text1" w:themeTint="FF" w:themeShade="FF"/>
          <w:sz w:val="24"/>
          <w:szCs w:val="24"/>
          <w:lang w:val="en-GB"/>
        </w:rPr>
        <w:t xml:space="preserve"> </w:t>
      </w:r>
      <w:r w:rsidRPr="01DDE0CE" w:rsidR="09CB04CA">
        <w:rPr>
          <w:rFonts w:ascii="Arial" w:hAnsi="Arial" w:eastAsia="Arial" w:cs="Arial"/>
          <w:noProof w:val="0"/>
          <w:color w:val="000000" w:themeColor="text1" w:themeTint="FF" w:themeShade="FF"/>
          <w:sz w:val="24"/>
          <w:szCs w:val="24"/>
          <w:lang w:val="en-GB"/>
        </w:rPr>
        <w:t>w</w:t>
      </w:r>
      <w:r w:rsidRPr="01DDE0CE" w:rsidR="1A326610">
        <w:rPr>
          <w:rFonts w:ascii="Arial" w:hAnsi="Arial" w:eastAsia="Arial" w:cs="Arial"/>
          <w:noProof w:val="0"/>
          <w:color w:val="000000" w:themeColor="text1" w:themeTint="FF" w:themeShade="FF"/>
          <w:sz w:val="24"/>
          <w:szCs w:val="24"/>
          <w:lang w:val="en-GB"/>
        </w:rPr>
        <w:t xml:space="preserve">e </w:t>
      </w:r>
      <w:r w:rsidRPr="01DDE0CE" w:rsidR="1A326610">
        <w:rPr>
          <w:rFonts w:ascii="Arial" w:hAnsi="Arial" w:eastAsia="Arial" w:cs="Arial"/>
          <w:noProof w:val="0"/>
          <w:color w:val="000000" w:themeColor="text1" w:themeTint="FF" w:themeShade="FF"/>
          <w:sz w:val="24"/>
          <w:szCs w:val="24"/>
          <w:lang w:val="en-GB"/>
        </w:rPr>
        <w:t>strive</w:t>
      </w:r>
      <w:r w:rsidRPr="01DDE0CE" w:rsidR="1A326610">
        <w:rPr>
          <w:rFonts w:ascii="Arial" w:hAnsi="Arial" w:eastAsia="Arial" w:cs="Arial"/>
          <w:noProof w:val="0"/>
          <w:color w:val="000000" w:themeColor="text1" w:themeTint="FF" w:themeShade="FF"/>
          <w:sz w:val="24"/>
          <w:szCs w:val="24"/>
          <w:lang w:val="en-GB"/>
        </w:rPr>
        <w:t xml:space="preserve"> to make the programme and events accessible and will make reasonable adjustments when needed.</w:t>
      </w:r>
    </w:p>
    <w:p xmlns:wp14="http://schemas.microsoft.com/office/word/2010/wordml" w:rsidP="01DDE0CE" wp14:paraId="36A81384" wp14:textId="31228FB9">
      <w:pPr>
        <w:pStyle w:val="ListParagraph"/>
        <w:keepNext w:val="0"/>
        <w:keepLines w:val="0"/>
        <w:numPr>
          <w:ilvl w:val="0"/>
          <w:numId w:val="5"/>
        </w:numPr>
        <w:spacing w:before="240" w:beforeAutospacing="off" w:after="240" w:afterAutospacing="off" w:line="360" w:lineRule="auto"/>
        <w:rPr>
          <w:rFonts w:ascii="Arial" w:hAnsi="Arial" w:eastAsia="Arial" w:cs="Arial"/>
          <w:noProof w:val="0"/>
          <w:color w:val="000000" w:themeColor="text1" w:themeTint="FF" w:themeShade="FF"/>
          <w:sz w:val="24"/>
          <w:szCs w:val="24"/>
          <w:lang w:val="en-GB"/>
        </w:rPr>
      </w:pPr>
      <w:r w:rsidRPr="01DDE0CE" w:rsidR="1A326610">
        <w:rPr>
          <w:rFonts w:ascii="Arial" w:hAnsi="Arial" w:eastAsia="Arial" w:cs="Arial"/>
          <w:b w:val="1"/>
          <w:bCs w:val="1"/>
          <w:noProof w:val="0"/>
          <w:color w:val="000000" w:themeColor="text1" w:themeTint="FF" w:themeShade="FF"/>
          <w:sz w:val="24"/>
          <w:szCs w:val="24"/>
          <w:lang w:val="en-GB"/>
        </w:rPr>
        <w:t>Confidentiality:</w:t>
      </w:r>
      <w:r w:rsidRPr="01DDE0CE" w:rsidR="1A326610">
        <w:rPr>
          <w:rFonts w:ascii="Arial" w:hAnsi="Arial" w:eastAsia="Arial" w:cs="Arial"/>
          <w:noProof w:val="0"/>
          <w:color w:val="000000" w:themeColor="text1" w:themeTint="FF" w:themeShade="FF"/>
          <w:sz w:val="24"/>
          <w:szCs w:val="24"/>
          <w:lang w:val="en-GB"/>
        </w:rPr>
        <w:t xml:space="preserve"> </w:t>
      </w:r>
      <w:r w:rsidRPr="01DDE0CE" w:rsidR="2F213D69">
        <w:rPr>
          <w:rFonts w:ascii="Arial" w:hAnsi="Arial" w:eastAsia="Arial" w:cs="Arial"/>
          <w:noProof w:val="0"/>
          <w:color w:val="000000" w:themeColor="text1" w:themeTint="FF" w:themeShade="FF"/>
          <w:sz w:val="24"/>
          <w:szCs w:val="24"/>
          <w:lang w:val="en-GB"/>
        </w:rPr>
        <w:t>p</w:t>
      </w:r>
      <w:r w:rsidRPr="01DDE0CE" w:rsidR="1A326610">
        <w:rPr>
          <w:rFonts w:ascii="Arial" w:hAnsi="Arial" w:eastAsia="Arial" w:cs="Arial"/>
          <w:noProof w:val="0"/>
          <w:color w:val="000000" w:themeColor="text1" w:themeTint="FF" w:themeShade="FF"/>
          <w:sz w:val="24"/>
          <w:szCs w:val="24"/>
          <w:lang w:val="en-GB"/>
        </w:rPr>
        <w:t>ersonal stories, identities</w:t>
      </w:r>
      <w:del w:author="Victoria Vasey" w:date="2025-07-08T06:44:52.277Z" w:id="1353895556">
        <w:r w:rsidRPr="01DDE0CE" w:rsidDel="1A326610">
          <w:rPr>
            <w:rFonts w:ascii="Arial" w:hAnsi="Arial" w:eastAsia="Arial" w:cs="Arial"/>
            <w:noProof w:val="0"/>
            <w:color w:val="000000" w:themeColor="text1" w:themeTint="FF" w:themeShade="FF"/>
            <w:sz w:val="24"/>
            <w:szCs w:val="24"/>
            <w:lang w:val="en-GB"/>
          </w:rPr>
          <w:delText>,</w:delText>
        </w:r>
      </w:del>
      <w:r w:rsidRPr="01DDE0CE" w:rsidR="1A326610">
        <w:rPr>
          <w:rFonts w:ascii="Arial" w:hAnsi="Arial" w:eastAsia="Arial" w:cs="Arial"/>
          <w:noProof w:val="0"/>
          <w:color w:val="000000" w:themeColor="text1" w:themeTint="FF" w:themeShade="FF"/>
          <w:sz w:val="24"/>
          <w:szCs w:val="24"/>
          <w:lang w:val="en-GB"/>
        </w:rPr>
        <w:t xml:space="preserve"> and experiences shared must be kept private and only shared with explicit consent.</w:t>
      </w:r>
    </w:p>
    <w:p xmlns:wp14="http://schemas.microsoft.com/office/word/2010/wordml" w:rsidP="01DDE0CE" wp14:paraId="635D13E7" wp14:textId="0C628B5D">
      <w:pPr>
        <w:pStyle w:val="ListParagraph"/>
        <w:keepNext w:val="0"/>
        <w:keepLines w:val="0"/>
        <w:numPr>
          <w:ilvl w:val="0"/>
          <w:numId w:val="5"/>
        </w:numPr>
        <w:spacing w:before="240" w:beforeAutospacing="off" w:after="240" w:afterAutospacing="off" w:line="360" w:lineRule="auto"/>
        <w:rPr>
          <w:rFonts w:ascii="Arial" w:hAnsi="Arial" w:eastAsia="Arial" w:cs="Arial"/>
          <w:noProof w:val="0"/>
          <w:color w:val="000000" w:themeColor="text1" w:themeTint="FF" w:themeShade="FF"/>
          <w:sz w:val="24"/>
          <w:szCs w:val="24"/>
          <w:lang w:val="en-GB"/>
        </w:rPr>
      </w:pPr>
      <w:r w:rsidRPr="01DDE0CE" w:rsidR="1A326610">
        <w:rPr>
          <w:rFonts w:ascii="Arial" w:hAnsi="Arial" w:eastAsia="Arial" w:cs="Arial"/>
          <w:b w:val="1"/>
          <w:bCs w:val="1"/>
          <w:noProof w:val="0"/>
          <w:color w:val="000000" w:themeColor="text1" w:themeTint="FF" w:themeShade="FF"/>
          <w:sz w:val="24"/>
          <w:szCs w:val="24"/>
          <w:lang w:val="en-GB"/>
        </w:rPr>
        <w:t>Empowerment</w:t>
      </w:r>
      <w:r w:rsidRPr="01DDE0CE" w:rsidR="1A326610">
        <w:rPr>
          <w:rFonts w:ascii="Arial" w:hAnsi="Arial" w:eastAsia="Arial" w:cs="Arial"/>
          <w:noProof w:val="0"/>
          <w:color w:val="000000" w:themeColor="text1" w:themeTint="FF" w:themeShade="FF"/>
          <w:sz w:val="24"/>
          <w:szCs w:val="24"/>
          <w:lang w:val="en-GB"/>
        </w:rPr>
        <w:t xml:space="preserve">: </w:t>
      </w:r>
      <w:r w:rsidRPr="01DDE0CE" w:rsidR="3AFFBFFE">
        <w:rPr>
          <w:rFonts w:ascii="Arial" w:hAnsi="Arial" w:eastAsia="Arial" w:cs="Arial"/>
          <w:noProof w:val="0"/>
          <w:color w:val="000000" w:themeColor="text1" w:themeTint="FF" w:themeShade="FF"/>
          <w:sz w:val="24"/>
          <w:szCs w:val="24"/>
          <w:lang w:val="en-GB"/>
        </w:rPr>
        <w:t>w</w:t>
      </w:r>
      <w:r w:rsidRPr="01DDE0CE" w:rsidR="1A326610">
        <w:rPr>
          <w:rFonts w:ascii="Arial" w:hAnsi="Arial" w:eastAsia="Arial" w:cs="Arial"/>
          <w:noProof w:val="0"/>
          <w:color w:val="000000" w:themeColor="text1" w:themeTint="FF" w:themeShade="FF"/>
          <w:sz w:val="24"/>
          <w:szCs w:val="24"/>
          <w:lang w:val="en-GB"/>
        </w:rPr>
        <w:t xml:space="preserve">e </w:t>
      </w:r>
      <w:r w:rsidRPr="01DDE0CE" w:rsidR="1A326610">
        <w:rPr>
          <w:rFonts w:ascii="Arial" w:hAnsi="Arial" w:eastAsia="Arial" w:cs="Arial"/>
          <w:noProof w:val="0"/>
          <w:color w:val="000000" w:themeColor="text1" w:themeTint="FF" w:themeShade="FF"/>
          <w:sz w:val="24"/>
          <w:szCs w:val="24"/>
          <w:lang w:val="en-GB"/>
        </w:rPr>
        <w:t>believe</w:t>
      </w:r>
      <w:r w:rsidRPr="01DDE0CE" w:rsidR="1A326610">
        <w:rPr>
          <w:rFonts w:ascii="Arial" w:hAnsi="Arial" w:eastAsia="Arial" w:cs="Arial"/>
          <w:noProof w:val="0"/>
          <w:color w:val="000000" w:themeColor="text1" w:themeTint="FF" w:themeShade="FF"/>
          <w:sz w:val="24"/>
          <w:szCs w:val="24"/>
          <w:lang w:val="en-GB"/>
        </w:rPr>
        <w:t xml:space="preserve"> in the power of individuals to lead, influence, and make change. We create space for people to grow in confidence, set their own goals, and </w:t>
      </w:r>
      <w:r w:rsidRPr="01DDE0CE" w:rsidR="1A326610">
        <w:rPr>
          <w:rFonts w:ascii="Arial" w:hAnsi="Arial" w:eastAsia="Arial" w:cs="Arial"/>
          <w:noProof w:val="0"/>
          <w:color w:val="000000" w:themeColor="text1" w:themeTint="FF" w:themeShade="FF"/>
          <w:sz w:val="24"/>
          <w:szCs w:val="24"/>
          <w:lang w:val="en-GB"/>
        </w:rPr>
        <w:t>take action</w:t>
      </w:r>
      <w:r w:rsidRPr="01DDE0CE" w:rsidR="1A326610">
        <w:rPr>
          <w:rFonts w:ascii="Arial" w:hAnsi="Arial" w:eastAsia="Arial" w:cs="Arial"/>
          <w:noProof w:val="0"/>
          <w:color w:val="000000" w:themeColor="text1" w:themeTint="FF" w:themeShade="FF"/>
          <w:sz w:val="24"/>
          <w:szCs w:val="24"/>
          <w:lang w:val="en-GB"/>
        </w:rPr>
        <w:t xml:space="preserve"> in their lives and communities at their own pace. Our programme is designed to support each person’s unique journey and aspirations.</w:t>
      </w:r>
      <w:r>
        <w:br/>
      </w:r>
    </w:p>
    <w:p xmlns:wp14="http://schemas.microsoft.com/office/word/2010/wordml" w:rsidP="01DDE0CE" wp14:paraId="18174CD1" wp14:textId="64B749EC">
      <w:pPr>
        <w:pStyle w:val="Normal"/>
        <w:keepNext w:val="0"/>
        <w:keepLines w:val="0"/>
        <w:spacing w:before="240" w:beforeAutospacing="off" w:after="240" w:afterAutospacing="off" w:line="360" w:lineRule="auto"/>
        <w:ind w:left="0"/>
        <w:rPr>
          <w:rFonts w:ascii="Arial" w:hAnsi="Arial" w:eastAsia="Arial" w:cs="Arial"/>
          <w:noProof w:val="0"/>
          <w:color w:val="000000" w:themeColor="text1" w:themeTint="FF" w:themeShade="FF"/>
          <w:sz w:val="24"/>
          <w:szCs w:val="24"/>
          <w:lang w:val="en-GB"/>
        </w:rPr>
      </w:pPr>
      <w:r w:rsidRPr="01DDE0CE" w:rsidR="3EE099A8">
        <w:rPr>
          <w:rFonts w:ascii="Arial" w:hAnsi="Arial" w:eastAsia="Arial" w:cs="Arial"/>
          <w:b w:val="1"/>
          <w:bCs w:val="1"/>
          <w:noProof w:val="0"/>
          <w:color w:val="000000" w:themeColor="text1" w:themeTint="FF" w:themeShade="FF"/>
          <w:sz w:val="24"/>
          <w:szCs w:val="24"/>
          <w:lang w:val="en-GB"/>
        </w:rPr>
        <w:t>Participant Expectations</w:t>
      </w:r>
    </w:p>
    <w:p xmlns:wp14="http://schemas.microsoft.com/office/word/2010/wordml" w:rsidP="01DDE0CE" wp14:paraId="751B1E5A" wp14:textId="7A92CBF3">
      <w:pPr>
        <w:pStyle w:val="Normal"/>
        <w:keepNext w:val="0"/>
        <w:keepLines w:val="0"/>
        <w:spacing w:before="240" w:beforeAutospacing="off" w:after="240" w:afterAutospacing="off" w:line="360" w:lineRule="auto"/>
        <w:ind w:left="0"/>
        <w:rPr>
          <w:rFonts w:ascii="Arial" w:hAnsi="Arial" w:eastAsia="Arial" w:cs="Arial"/>
          <w:noProof w:val="0"/>
          <w:color w:val="000000" w:themeColor="text1" w:themeTint="FF" w:themeShade="FF"/>
          <w:sz w:val="24"/>
          <w:szCs w:val="24"/>
          <w:lang w:val="en-GB"/>
        </w:rPr>
      </w:pPr>
      <w:r w:rsidRPr="01DDE0CE" w:rsidR="3EE099A8">
        <w:rPr>
          <w:rFonts w:ascii="Arial" w:hAnsi="Arial" w:eastAsia="Arial" w:cs="Arial"/>
          <w:noProof w:val="0"/>
          <w:color w:val="000000" w:themeColor="text1" w:themeTint="FF" w:themeShade="FF"/>
          <w:sz w:val="24"/>
          <w:szCs w:val="24"/>
          <w:lang w:val="en-GB"/>
        </w:rPr>
        <w:t>As a mentor or mentee, by signing this Code of Conduct, you agree to:</w:t>
      </w:r>
    </w:p>
    <w:p xmlns:wp14="http://schemas.microsoft.com/office/word/2010/wordml" w:rsidP="586C6CB4" wp14:paraId="65FD0BCF" wp14:textId="34299FE3">
      <w:pPr>
        <w:pStyle w:val="ListParagraph"/>
        <w:keepNext w:val="0"/>
        <w:keepLines w:val="0"/>
        <w:numPr>
          <w:ilvl w:val="0"/>
          <w:numId w:val="2"/>
        </w:numPr>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586C6CB4" w:rsidR="0E774FB9">
        <w:rPr>
          <w:rFonts w:ascii="Arial" w:hAnsi="Arial" w:eastAsia="Arial" w:cs="Arial"/>
          <w:noProof w:val="0"/>
          <w:color w:val="000000" w:themeColor="text1" w:themeTint="FF" w:themeShade="FF"/>
          <w:sz w:val="24"/>
          <w:szCs w:val="24"/>
          <w:lang w:val="en-GB"/>
        </w:rPr>
        <w:t>Engage with the programme respectfully and constructively</w:t>
      </w:r>
    </w:p>
    <w:p xmlns:wp14="http://schemas.microsoft.com/office/word/2010/wordml" w:rsidP="586C6CB4" wp14:paraId="37B88A51" wp14:textId="0F45D3B0">
      <w:pPr>
        <w:pStyle w:val="ListParagraph"/>
        <w:keepNext w:val="0"/>
        <w:keepLines w:val="0"/>
        <w:numPr>
          <w:ilvl w:val="0"/>
          <w:numId w:val="2"/>
        </w:numPr>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586C6CB4" w:rsidR="0E774FB9">
        <w:rPr>
          <w:rFonts w:ascii="Arial" w:hAnsi="Arial" w:eastAsia="Arial" w:cs="Arial"/>
          <w:noProof w:val="0"/>
          <w:color w:val="000000" w:themeColor="text1" w:themeTint="FF" w:themeShade="FF"/>
          <w:sz w:val="24"/>
          <w:szCs w:val="24"/>
          <w:lang w:val="en-GB"/>
        </w:rPr>
        <w:t>Be mindful of how your words and actions impact others</w:t>
      </w:r>
    </w:p>
    <w:p xmlns:wp14="http://schemas.microsoft.com/office/word/2010/wordml" w:rsidP="586C6CB4" wp14:paraId="769ECDE1" wp14:textId="7248075D">
      <w:pPr>
        <w:pStyle w:val="ListParagraph"/>
        <w:keepNext w:val="0"/>
        <w:keepLines w:val="0"/>
        <w:numPr>
          <w:ilvl w:val="0"/>
          <w:numId w:val="2"/>
        </w:numPr>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586C6CB4" w:rsidR="0E774FB9">
        <w:rPr>
          <w:rFonts w:ascii="Arial" w:hAnsi="Arial" w:eastAsia="Arial" w:cs="Arial"/>
          <w:noProof w:val="0"/>
          <w:color w:val="000000" w:themeColor="text1" w:themeTint="FF" w:themeShade="FF"/>
          <w:sz w:val="24"/>
          <w:szCs w:val="24"/>
          <w:lang w:val="en-GB"/>
        </w:rPr>
        <w:t>Respect the time and contributions of others by attending scheduled sessions and events prepared and on time</w:t>
      </w:r>
    </w:p>
    <w:p xmlns:wp14="http://schemas.microsoft.com/office/word/2010/wordml" w:rsidP="586C6CB4" wp14:paraId="1E04AC01" wp14:textId="5643A5F3">
      <w:pPr>
        <w:pStyle w:val="ListParagraph"/>
        <w:keepNext w:val="0"/>
        <w:keepLines w:val="0"/>
        <w:numPr>
          <w:ilvl w:val="0"/>
          <w:numId w:val="2"/>
        </w:numPr>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586C6CB4" w:rsidR="0E774FB9">
        <w:rPr>
          <w:rFonts w:ascii="Arial" w:hAnsi="Arial" w:eastAsia="Arial" w:cs="Arial"/>
          <w:noProof w:val="0"/>
          <w:color w:val="000000" w:themeColor="text1" w:themeTint="FF" w:themeShade="FF"/>
          <w:sz w:val="24"/>
          <w:szCs w:val="24"/>
          <w:lang w:val="en-GB"/>
        </w:rPr>
        <w:t>Offer feedback in a supportive and solution-focused way</w:t>
      </w:r>
    </w:p>
    <w:p xmlns:wp14="http://schemas.microsoft.com/office/word/2010/wordml" w:rsidP="586C6CB4" wp14:paraId="4DA4DCBA" wp14:textId="6144F705">
      <w:pPr>
        <w:pStyle w:val="ListParagraph"/>
        <w:keepNext w:val="0"/>
        <w:keepLines w:val="0"/>
        <w:numPr>
          <w:ilvl w:val="0"/>
          <w:numId w:val="2"/>
        </w:numPr>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01DDE0CE" w:rsidR="3EE099A8">
        <w:rPr>
          <w:rFonts w:ascii="Arial" w:hAnsi="Arial" w:eastAsia="Arial" w:cs="Arial"/>
          <w:noProof w:val="0"/>
          <w:color w:val="000000" w:themeColor="text1" w:themeTint="FF" w:themeShade="FF"/>
          <w:sz w:val="24"/>
          <w:szCs w:val="24"/>
          <w:lang w:val="en-GB"/>
        </w:rPr>
        <w:t>Raise any concerns, including breaches of this code, with your Programme Co-ordinator</w:t>
      </w:r>
    </w:p>
    <w:p w:rsidR="74462F14" w:rsidP="01DDE0CE" w:rsidRDefault="74462F14" w14:paraId="4097FB6C" w14:textId="2567CEFB">
      <w:pPr>
        <w:pStyle w:val="ListParagraph"/>
        <w:keepNext w:val="0"/>
        <w:keepLines w:val="0"/>
        <w:numPr>
          <w:ilvl w:val="0"/>
          <w:numId w:val="2"/>
        </w:numPr>
        <w:spacing w:before="0" w:beforeAutospacing="off" w:after="0" w:afterAutospacing="off" w:line="360" w:lineRule="auto"/>
        <w:rPr>
          <w:rFonts w:ascii="Arial" w:hAnsi="Arial" w:eastAsia="Arial" w:cs="Arial"/>
          <w:noProof w:val="0"/>
          <w:color w:val="000000" w:themeColor="text1" w:themeTint="FF" w:themeShade="FF"/>
          <w:lang w:val="en-GB"/>
        </w:rPr>
      </w:pPr>
      <w:r w:rsidRPr="01DDE0CE" w:rsidR="74462F14">
        <w:rPr>
          <w:rFonts w:ascii="Arial" w:hAnsi="Arial" w:eastAsia="Arial" w:cs="Arial"/>
          <w:noProof w:val="0"/>
          <w:color w:val="000000" w:themeColor="text1" w:themeTint="FF" w:themeShade="FF"/>
          <w:lang w:val="en-GB"/>
        </w:rPr>
        <w:t>Mentees and mentors meet approximately every 4–6 weeks (in person or online)</w:t>
      </w:r>
    </w:p>
    <w:p xmlns:wp14="http://schemas.microsoft.com/office/word/2010/wordml" w:rsidP="586C6CB4" wp14:paraId="139587B0" wp14:textId="392052C9">
      <w:pPr>
        <w:keepNext w:val="0"/>
        <w:keepLines w:val="0"/>
        <w:spacing w:before="0" w:beforeAutospacing="off" w:after="0" w:afterAutospacing="off" w:line="360" w:lineRule="auto"/>
        <w:rPr>
          <w:rFonts w:ascii="Arial" w:hAnsi="Arial" w:eastAsia="Arial" w:cs="Arial"/>
          <w:sz w:val="24"/>
          <w:szCs w:val="24"/>
        </w:rPr>
      </w:pPr>
    </w:p>
    <w:p xmlns:wp14="http://schemas.microsoft.com/office/word/2010/wordml" w:rsidP="586C6CB4" wp14:paraId="0A408A25" wp14:textId="17A066E6">
      <w:pPr>
        <w:pStyle w:val="Heading2"/>
        <w:keepNext w:val="0"/>
        <w:keepLines w:val="0"/>
        <w:spacing w:before="0" w:beforeAutospacing="off" w:after="0" w:afterAutospacing="off" w:line="360" w:lineRule="auto"/>
        <w:rPr>
          <w:rFonts w:ascii="Arial" w:hAnsi="Arial" w:eastAsia="Arial" w:cs="Arial"/>
          <w:b w:val="1"/>
          <w:bCs w:val="1"/>
          <w:noProof w:val="0"/>
          <w:color w:val="000000" w:themeColor="text1" w:themeTint="FF" w:themeShade="FF"/>
          <w:sz w:val="24"/>
          <w:szCs w:val="24"/>
          <w:lang w:val="en-GB"/>
        </w:rPr>
      </w:pPr>
      <w:r w:rsidRPr="586C6CB4" w:rsidR="0E774FB9">
        <w:rPr>
          <w:rFonts w:ascii="Arial" w:hAnsi="Arial" w:eastAsia="Arial" w:cs="Arial"/>
          <w:b w:val="1"/>
          <w:bCs w:val="1"/>
          <w:noProof w:val="0"/>
          <w:color w:val="000000" w:themeColor="text1" w:themeTint="FF" w:themeShade="FF"/>
          <w:sz w:val="24"/>
          <w:szCs w:val="24"/>
          <w:lang w:val="en-GB"/>
        </w:rPr>
        <w:t>Mentee Responsibilities</w:t>
      </w:r>
    </w:p>
    <w:p xmlns:wp14="http://schemas.microsoft.com/office/word/2010/wordml" w:rsidP="586C6CB4" wp14:paraId="2BB744D4" wp14:textId="7F896FE6">
      <w:pPr>
        <w:keepNext w:val="0"/>
        <w:keepLines w:val="0"/>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01DDE0CE" w:rsidR="3EE099A8">
        <w:rPr>
          <w:rFonts w:ascii="Arial" w:hAnsi="Arial" w:eastAsia="Arial" w:cs="Arial"/>
          <w:noProof w:val="0"/>
          <w:color w:val="000000" w:themeColor="text1" w:themeTint="FF" w:themeShade="FF"/>
          <w:sz w:val="24"/>
          <w:szCs w:val="24"/>
          <w:lang w:val="en-GB"/>
        </w:rPr>
        <w:t>In addition to the above, mentees commit to:</w:t>
      </w:r>
    </w:p>
    <w:p xmlns:wp14="http://schemas.microsoft.com/office/word/2010/wordml" w:rsidP="586C6CB4" wp14:paraId="6F6F3247" wp14:textId="1B76D5CD">
      <w:pPr>
        <w:pStyle w:val="ListParagraph"/>
        <w:keepNext w:val="0"/>
        <w:keepLines w:val="0"/>
        <w:numPr>
          <w:ilvl w:val="0"/>
          <w:numId w:val="3"/>
        </w:numPr>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7CF94207" w:rsidR="090E3988">
        <w:rPr>
          <w:rFonts w:ascii="Arial" w:hAnsi="Arial" w:eastAsia="Arial" w:cs="Arial"/>
          <w:noProof w:val="0"/>
          <w:color w:val="000000" w:themeColor="text1" w:themeTint="FF" w:themeShade="FF"/>
          <w:sz w:val="24"/>
          <w:szCs w:val="24"/>
          <w:lang w:val="en-GB"/>
        </w:rPr>
        <w:t>Prepare for each meeting</w:t>
      </w:r>
    </w:p>
    <w:p xmlns:wp14="http://schemas.microsoft.com/office/word/2010/wordml" w:rsidP="586C6CB4" wp14:paraId="1EE7E4AB" wp14:textId="479F1257">
      <w:pPr>
        <w:pStyle w:val="ListParagraph"/>
        <w:keepNext w:val="0"/>
        <w:keepLines w:val="0"/>
        <w:numPr>
          <w:ilvl w:val="0"/>
          <w:numId w:val="3"/>
        </w:numPr>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01DDE0CE" w:rsidR="3EE099A8">
        <w:rPr>
          <w:rFonts w:ascii="Arial" w:hAnsi="Arial" w:eastAsia="Arial" w:cs="Arial"/>
          <w:noProof w:val="0"/>
          <w:color w:val="000000" w:themeColor="text1" w:themeTint="FF" w:themeShade="FF"/>
          <w:sz w:val="24"/>
          <w:szCs w:val="24"/>
          <w:lang w:val="en-GB"/>
        </w:rPr>
        <w:t>Attend all</w:t>
      </w:r>
      <w:r w:rsidRPr="01DDE0CE" w:rsidR="38B969FD">
        <w:rPr>
          <w:rFonts w:ascii="Arial" w:hAnsi="Arial" w:eastAsia="Arial" w:cs="Arial"/>
          <w:noProof w:val="0"/>
          <w:color w:val="000000" w:themeColor="text1" w:themeTint="FF" w:themeShade="FF"/>
          <w:sz w:val="24"/>
          <w:szCs w:val="24"/>
          <w:lang w:val="en-GB"/>
        </w:rPr>
        <w:t xml:space="preserve"> </w:t>
      </w:r>
      <w:r w:rsidRPr="01DDE0CE" w:rsidR="257F9D8F">
        <w:rPr>
          <w:rFonts w:ascii="Arial" w:hAnsi="Arial" w:eastAsia="Arial" w:cs="Arial"/>
          <w:noProof w:val="0"/>
          <w:color w:val="000000" w:themeColor="text1" w:themeTint="FF" w:themeShade="FF"/>
          <w:sz w:val="24"/>
          <w:szCs w:val="24"/>
          <w:lang w:val="en-GB"/>
        </w:rPr>
        <w:t>mandatory events</w:t>
      </w:r>
      <w:r w:rsidRPr="01DDE0CE" w:rsidR="3EE099A8">
        <w:rPr>
          <w:rFonts w:ascii="Arial" w:hAnsi="Arial" w:eastAsia="Arial" w:cs="Arial"/>
          <w:noProof w:val="0"/>
          <w:color w:val="000000" w:themeColor="text1" w:themeTint="FF" w:themeShade="FF"/>
          <w:sz w:val="24"/>
          <w:szCs w:val="24"/>
          <w:lang w:val="en-GB"/>
        </w:rPr>
        <w:t xml:space="preserve"> </w:t>
      </w:r>
    </w:p>
    <w:p w:rsidR="7D19E6DA" w:rsidP="2FC274E5" w:rsidRDefault="7D19E6DA" w14:paraId="20E406E2" w14:textId="7613E27A">
      <w:pPr>
        <w:pStyle w:val="ListParagraph"/>
        <w:keepNext w:val="0"/>
        <w:keepLines w:val="0"/>
        <w:numPr>
          <w:ilvl w:val="0"/>
          <w:numId w:val="3"/>
        </w:numPr>
        <w:spacing w:before="0" w:beforeAutospacing="off" w:after="0" w:afterAutospacing="off" w:line="360" w:lineRule="auto"/>
        <w:rPr>
          <w:rFonts w:ascii="Arial" w:hAnsi="Arial" w:eastAsia="Arial" w:cs="Arial"/>
          <w:b w:val="0"/>
          <w:bCs w:val="0"/>
          <w:i w:val="0"/>
          <w:iCs w:val="0"/>
          <w:noProof w:val="0"/>
          <w:color w:val="000000" w:themeColor="text1" w:themeTint="FF" w:themeShade="FF"/>
          <w:sz w:val="24"/>
          <w:szCs w:val="24"/>
          <w:lang w:val="en-GB"/>
        </w:rPr>
      </w:pPr>
      <w:r w:rsidRPr="2FC274E5" w:rsidR="4C3A624B">
        <w:rPr>
          <w:rFonts w:ascii="Arial" w:hAnsi="Arial" w:eastAsia="Arial" w:cs="Arial"/>
          <w:b w:val="0"/>
          <w:bCs w:val="0"/>
          <w:i w:val="0"/>
          <w:iCs w:val="0"/>
          <w:noProof w:val="0"/>
          <w:color w:val="000000" w:themeColor="text1" w:themeTint="FF" w:themeShade="FF"/>
          <w:sz w:val="24"/>
          <w:szCs w:val="24"/>
          <w:lang w:val="en-GB"/>
        </w:rPr>
        <w:t xml:space="preserve">Communicate clearly and promptly with your mentor and Programme Co-ordinator, including if </w:t>
      </w:r>
      <w:r w:rsidRPr="2FC274E5" w:rsidR="4C3A624B">
        <w:rPr>
          <w:rFonts w:ascii="Arial" w:hAnsi="Arial" w:eastAsia="Arial" w:cs="Arial"/>
          <w:b w:val="0"/>
          <w:bCs w:val="0"/>
          <w:i w:val="0"/>
          <w:iCs w:val="0"/>
          <w:noProof w:val="0"/>
          <w:color w:val="000000" w:themeColor="text1" w:themeTint="FF" w:themeShade="FF"/>
          <w:sz w:val="24"/>
          <w:szCs w:val="24"/>
          <w:lang w:val="en-GB"/>
        </w:rPr>
        <w:t>you’re</w:t>
      </w:r>
      <w:r w:rsidRPr="2FC274E5" w:rsidR="4C3A624B">
        <w:rPr>
          <w:rFonts w:ascii="Arial" w:hAnsi="Arial" w:eastAsia="Arial" w:cs="Arial"/>
          <w:b w:val="0"/>
          <w:bCs w:val="0"/>
          <w:i w:val="0"/>
          <w:iCs w:val="0"/>
          <w:noProof w:val="0"/>
          <w:color w:val="000000" w:themeColor="text1" w:themeTint="FF" w:themeShade="FF"/>
          <w:sz w:val="24"/>
          <w:szCs w:val="24"/>
          <w:lang w:val="en-GB"/>
        </w:rPr>
        <w:t xml:space="preserve"> experiencing difficulties meeting programme requirements, so we can work together to find manageable solutions.</w:t>
      </w:r>
    </w:p>
    <w:p w:rsidR="7CF94207" w:rsidP="7CF94207" w:rsidRDefault="7CF94207" w14:paraId="0C2B6F44" w14:textId="6925EA88">
      <w:pPr>
        <w:pStyle w:val="Normal"/>
        <w:keepNext w:val="0"/>
        <w:keepLines w:val="0"/>
        <w:spacing w:before="0" w:beforeAutospacing="off" w:after="0" w:afterAutospacing="off" w:line="360" w:lineRule="auto"/>
        <w:rPr>
          <w:rFonts w:ascii="Arial" w:hAnsi="Arial" w:eastAsia="Arial" w:cs="Arial"/>
          <w:sz w:val="24"/>
          <w:szCs w:val="24"/>
        </w:rPr>
      </w:pPr>
    </w:p>
    <w:p xmlns:wp14="http://schemas.microsoft.com/office/word/2010/wordml" w:rsidP="586C6CB4" wp14:paraId="290F1D00" wp14:textId="20FCD1F0">
      <w:pPr>
        <w:pStyle w:val="Heading2"/>
        <w:keepNext w:val="0"/>
        <w:keepLines w:val="0"/>
        <w:spacing w:before="0" w:beforeAutospacing="off" w:after="0" w:afterAutospacing="off" w:line="360" w:lineRule="auto"/>
        <w:rPr>
          <w:rFonts w:ascii="Arial" w:hAnsi="Arial" w:eastAsia="Arial" w:cs="Arial"/>
          <w:b w:val="1"/>
          <w:bCs w:val="1"/>
          <w:noProof w:val="0"/>
          <w:color w:val="000000" w:themeColor="text1" w:themeTint="FF" w:themeShade="FF"/>
          <w:sz w:val="24"/>
          <w:szCs w:val="24"/>
          <w:lang w:val="en-GB"/>
        </w:rPr>
      </w:pPr>
      <w:r w:rsidRPr="586C6CB4" w:rsidR="0E774FB9">
        <w:rPr>
          <w:rFonts w:ascii="Arial" w:hAnsi="Arial" w:eastAsia="Arial" w:cs="Arial"/>
          <w:b w:val="1"/>
          <w:bCs w:val="1"/>
          <w:noProof w:val="0"/>
          <w:color w:val="000000" w:themeColor="text1" w:themeTint="FF" w:themeShade="FF"/>
          <w:sz w:val="24"/>
          <w:szCs w:val="24"/>
          <w:lang w:val="en-GB"/>
        </w:rPr>
        <w:t>Breaches of the Code</w:t>
      </w:r>
    </w:p>
    <w:p xmlns:wp14="http://schemas.microsoft.com/office/word/2010/wordml" w:rsidP="586C6CB4" wp14:paraId="72D524E8" wp14:textId="28C9EF06">
      <w:pPr>
        <w:keepNext w:val="0"/>
        <w:keepLines w:val="0"/>
        <w:spacing w:before="0" w:beforeAutospacing="off" w:after="0" w:afterAutospacing="off" w:line="360" w:lineRule="auto"/>
        <w:rPr>
          <w:rFonts w:ascii="Arial" w:hAnsi="Arial" w:eastAsia="Arial" w:cs="Arial"/>
          <w:noProof w:val="0"/>
          <w:color w:val="000000" w:themeColor="text1" w:themeTint="FF" w:themeShade="FF"/>
          <w:sz w:val="24"/>
          <w:szCs w:val="24"/>
          <w:lang w:val="en-GB"/>
        </w:rPr>
      </w:pPr>
      <w:r w:rsidRPr="01DDE0CE" w:rsidR="3EE099A8">
        <w:rPr>
          <w:rFonts w:ascii="Arial" w:hAnsi="Arial" w:eastAsia="Arial" w:cs="Arial"/>
          <w:noProof w:val="0"/>
          <w:color w:val="000000" w:themeColor="text1" w:themeTint="FF" w:themeShade="FF"/>
          <w:sz w:val="24"/>
          <w:szCs w:val="24"/>
          <w:lang w:val="en-GB"/>
        </w:rPr>
        <w:t xml:space="preserve">Any breach of this Code of Conduct will be taken seriously. </w:t>
      </w:r>
      <w:r w:rsidRPr="01DDE0CE" w:rsidR="5AE46266">
        <w:rPr>
          <w:rFonts w:ascii="Arial" w:hAnsi="Arial" w:eastAsia="Arial" w:cs="Arial"/>
          <w:noProof w:val="0"/>
          <w:color w:val="000000" w:themeColor="text1" w:themeTint="FF" w:themeShade="FF"/>
          <w:sz w:val="24"/>
          <w:szCs w:val="24"/>
          <w:lang w:val="en-GB"/>
        </w:rPr>
        <w:t xml:space="preserve"> </w:t>
      </w:r>
      <w:r w:rsidRPr="01DDE0CE" w:rsidR="70C6241F">
        <w:rPr>
          <w:rFonts w:ascii="Arial" w:hAnsi="Arial" w:eastAsia="Arial" w:cs="Arial"/>
          <w:noProof w:val="0"/>
          <w:color w:val="000000" w:themeColor="text1" w:themeTint="FF" w:themeShade="FF"/>
          <w:sz w:val="24"/>
          <w:szCs w:val="24"/>
          <w:lang w:val="en-GB"/>
        </w:rPr>
        <w:t>Your</w:t>
      </w:r>
      <w:r w:rsidRPr="01DDE0CE" w:rsidR="3EE099A8">
        <w:rPr>
          <w:rFonts w:ascii="Arial" w:hAnsi="Arial" w:eastAsia="Arial" w:cs="Arial"/>
          <w:noProof w:val="0"/>
          <w:color w:val="000000" w:themeColor="text1" w:themeTint="FF" w:themeShade="FF"/>
          <w:sz w:val="24"/>
          <w:szCs w:val="24"/>
          <w:lang w:val="en-GB"/>
        </w:rPr>
        <w:t xml:space="preserve"> Programme Co-ordinator will assess the situation, respond appropriately, and may consult with </w:t>
      </w:r>
      <w:r w:rsidRPr="01DDE0CE" w:rsidR="29227A0A">
        <w:rPr>
          <w:rFonts w:ascii="Arial" w:hAnsi="Arial" w:eastAsia="Arial" w:cs="Arial"/>
          <w:noProof w:val="0"/>
          <w:color w:val="000000" w:themeColor="text1" w:themeTint="FF" w:themeShade="FF"/>
          <w:sz w:val="24"/>
          <w:szCs w:val="24"/>
          <w:lang w:val="en-GB"/>
        </w:rPr>
        <w:t xml:space="preserve">the Programme Manager and / or </w:t>
      </w:r>
      <w:r w:rsidRPr="01DDE0CE" w:rsidR="3EE099A8">
        <w:rPr>
          <w:rFonts w:ascii="Arial" w:hAnsi="Arial" w:eastAsia="Arial" w:cs="Arial"/>
          <w:noProof w:val="0"/>
          <w:color w:val="000000" w:themeColor="text1" w:themeTint="FF" w:themeShade="FF"/>
          <w:sz w:val="24"/>
          <w:szCs w:val="24"/>
          <w:lang w:val="en-GB"/>
        </w:rPr>
        <w:t>partner organisations</w:t>
      </w:r>
      <w:r w:rsidRPr="01DDE0CE" w:rsidR="3EE099A8">
        <w:rPr>
          <w:rFonts w:ascii="Arial" w:hAnsi="Arial" w:eastAsia="Arial" w:cs="Arial"/>
          <w:noProof w:val="0"/>
          <w:color w:val="000000" w:themeColor="text1" w:themeTint="FF" w:themeShade="FF"/>
          <w:sz w:val="24"/>
          <w:szCs w:val="24"/>
          <w:lang w:val="en-GB"/>
        </w:rPr>
        <w:t xml:space="preserve">. </w:t>
      </w:r>
      <w:r w:rsidRPr="01DDE0CE" w:rsidR="3BD53CE4">
        <w:rPr>
          <w:rFonts w:ascii="Arial" w:hAnsi="Arial" w:eastAsia="Arial" w:cs="Arial"/>
          <w:noProof w:val="0"/>
          <w:color w:val="000000" w:themeColor="text1" w:themeTint="FF" w:themeShade="FF"/>
          <w:sz w:val="24"/>
          <w:szCs w:val="24"/>
          <w:lang w:val="en-GB"/>
        </w:rPr>
        <w:t xml:space="preserve"> </w:t>
      </w:r>
      <w:r w:rsidRPr="01DDE0CE" w:rsidR="3EE099A8">
        <w:rPr>
          <w:rFonts w:ascii="Arial" w:hAnsi="Arial" w:eastAsia="Arial" w:cs="Arial"/>
          <w:noProof w:val="0"/>
          <w:color w:val="000000" w:themeColor="text1" w:themeTint="FF" w:themeShade="FF"/>
          <w:sz w:val="24"/>
          <w:szCs w:val="24"/>
          <w:lang w:val="en-GB"/>
        </w:rPr>
        <w:t>In serious cases, a participant may be removed from the programme.</w:t>
      </w:r>
    </w:p>
    <w:p xmlns:wp14="http://schemas.microsoft.com/office/word/2010/wordml" w:rsidP="586C6CB4" wp14:paraId="565A08FE" wp14:textId="7D938A1E">
      <w:pPr>
        <w:keepNext w:val="0"/>
        <w:keepLines w:val="0"/>
        <w:spacing w:before="0" w:beforeAutospacing="off" w:after="0" w:afterAutospacing="off" w:line="360" w:lineRule="auto"/>
        <w:rPr>
          <w:rFonts w:ascii="Arial" w:hAnsi="Arial" w:eastAsia="Arial" w:cs="Arial"/>
          <w:sz w:val="24"/>
          <w:szCs w:val="24"/>
        </w:rPr>
      </w:pPr>
    </w:p>
    <w:p w:rsidR="4354E6B9" w:rsidRDefault="4354E6B9" w14:paraId="1F317E6C" w14:textId="12A95BEE">
      <w:r w:rsidR="2C826261">
        <w:rPr/>
        <w:t xml:space="preserve">Revised </w:t>
      </w:r>
      <w:r w:rsidR="6981E1FD">
        <w:rPr/>
        <w:t>8</w:t>
      </w:r>
      <w:r w:rsidR="356B1037">
        <w:rPr/>
        <w:t xml:space="preserve"> July</w:t>
      </w:r>
      <w:r w:rsidR="2C826261">
        <w:rPr/>
        <w:t xml:space="preserve"> 2025</w:t>
      </w:r>
    </w:p>
    <w:sectPr>
      <w:pgSz w:w="11906" w:h="16838" w:orient="portrait"/>
      <w:pgMar w:top="1440" w:right="1440" w:bottom="1440" w:left="1440" w:header="720" w:footer="720" w:gutter="0"/>
      <w:cols w:space="720"/>
      <w:docGrid w:linePitch="360"/>
      <w:headerReference w:type="default" r:id="R042c19c68cd94824"/>
      <w:footerReference w:type="default" r:id="R741c300bfcd948a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EF50540" w:rsidTr="3EF50540" w14:paraId="6A9FE22D">
      <w:trPr>
        <w:trHeight w:val="300"/>
      </w:trPr>
      <w:tc>
        <w:tcPr>
          <w:tcW w:w="3005" w:type="dxa"/>
          <w:tcMar/>
        </w:tcPr>
        <w:p w:rsidR="3EF50540" w:rsidP="3EF50540" w:rsidRDefault="3EF50540" w14:paraId="1F128F15" w14:textId="5908DA6A">
          <w:pPr>
            <w:pStyle w:val="Header"/>
            <w:bidi w:val="0"/>
            <w:ind w:left="-115"/>
            <w:jc w:val="left"/>
          </w:pPr>
        </w:p>
      </w:tc>
      <w:tc>
        <w:tcPr>
          <w:tcW w:w="3005" w:type="dxa"/>
          <w:tcMar/>
        </w:tcPr>
        <w:p w:rsidR="3EF50540" w:rsidP="3EF50540" w:rsidRDefault="3EF50540" w14:paraId="4A6D5D8F" w14:textId="4667F9B4">
          <w:pPr>
            <w:pStyle w:val="Header"/>
            <w:bidi w:val="0"/>
            <w:jc w:val="center"/>
          </w:pPr>
        </w:p>
      </w:tc>
      <w:tc>
        <w:tcPr>
          <w:tcW w:w="3005" w:type="dxa"/>
          <w:tcMar/>
        </w:tcPr>
        <w:p w:rsidR="3EF50540" w:rsidP="3EF50540" w:rsidRDefault="3EF50540" w14:paraId="2A9F83DD" w14:textId="69FEEAEB">
          <w:pPr>
            <w:pStyle w:val="Header"/>
            <w:bidi w:val="0"/>
            <w:ind w:right="-115"/>
            <w:jc w:val="right"/>
          </w:pPr>
        </w:p>
      </w:tc>
    </w:tr>
  </w:tbl>
  <w:p w:rsidR="3EF50540" w:rsidP="3EF50540" w:rsidRDefault="3EF50540" w14:paraId="3CD814E5" w14:textId="3F6F681D">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9015" w:type="dxa"/>
      <w:tblLayout w:type="fixed"/>
      <w:tblLook w:val="06A0" w:firstRow="1" w:lastRow="0" w:firstColumn="1" w:lastColumn="0" w:noHBand="1" w:noVBand="1"/>
    </w:tblPr>
    <w:tblGrid>
      <w:gridCol w:w="4185"/>
      <w:gridCol w:w="4830"/>
    </w:tblGrid>
    <w:tr w:rsidR="3EF50540" w:rsidTr="3D7EAC2C" w14:paraId="4A11C5B1">
      <w:trPr>
        <w:trHeight w:val="300"/>
      </w:trPr>
      <w:tc>
        <w:tcPr>
          <w:tcW w:w="4185" w:type="dxa"/>
          <w:tcMar/>
        </w:tcPr>
        <w:p w:rsidR="3EF50540" w:rsidP="459F0985" w:rsidRDefault="3EF50540" w14:paraId="207F886B" w14:textId="3E9990C4">
          <w:pPr>
            <w:pStyle w:val="Heading1"/>
            <w:spacing w:before="322" w:beforeAutospacing="off" w:after="322" w:afterAutospacing="off"/>
            <w:ind/>
            <w:rPr>
              <w:rFonts w:ascii="Arial" w:hAnsi="Arial" w:eastAsia="Arial" w:cs="Arial"/>
              <w:b w:val="1"/>
              <w:bCs w:val="1"/>
              <w:i w:val="0"/>
              <w:iCs w:val="0"/>
              <w:noProof w:val="0"/>
              <w:color w:val="153D63" w:themeColor="text2" w:themeTint="E6" w:themeShade="FF"/>
              <w:sz w:val="32"/>
              <w:szCs w:val="32"/>
              <w:lang w:val="en-GB"/>
            </w:rPr>
          </w:pPr>
          <w:r w:rsidRPr="459F0985" w:rsidR="459F0985">
            <w:rPr>
              <w:rFonts w:ascii="Arial" w:hAnsi="Arial" w:eastAsia="Arial" w:cs="Arial"/>
              <w:b w:val="1"/>
              <w:bCs w:val="1"/>
              <w:i w:val="0"/>
              <w:iCs w:val="0"/>
              <w:noProof w:val="0"/>
              <w:color w:val="153D63" w:themeColor="text2" w:themeTint="E6" w:themeShade="FF"/>
              <w:sz w:val="32"/>
              <w:szCs w:val="32"/>
              <w:lang w:val="en-GB"/>
            </w:rPr>
            <w:t>CODE OF CONDUCT</w:t>
          </w:r>
        </w:p>
        <w:p w:rsidR="3EF50540" w:rsidP="3EF50540" w:rsidRDefault="3EF50540" w14:paraId="651A8149" w14:textId="079D4149">
          <w:pPr>
            <w:pStyle w:val="Header"/>
            <w:bidi w:val="0"/>
            <w:ind w:left="-115"/>
            <w:jc w:val="left"/>
          </w:pPr>
        </w:p>
      </w:tc>
      <w:tc>
        <w:tcPr>
          <w:tcW w:w="4830" w:type="dxa"/>
          <w:tcMar/>
        </w:tcPr>
        <w:p w:rsidR="459F0985" w:rsidP="3D7EAC2C" w:rsidRDefault="459F0985" w14:paraId="6820ED9E" w14:textId="4457190E">
          <w:pPr>
            <w:bidi w:val="0"/>
            <w:ind/>
            <w:jc w:val="center"/>
          </w:pPr>
          <w:r w:rsidR="3D7EAC2C">
            <w:drawing>
              <wp:inline wp14:editId="380F68FB" wp14:anchorId="351E6E80">
                <wp:extent cx="2705100" cy="712972"/>
                <wp:effectExtent l="0" t="0" r="0" b="0"/>
                <wp:docPr id="1290680978"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0680978" name=""/>
                        <pic:cNvPicPr/>
                      </pic:nvPicPr>
                      <pic:blipFill>
                        <a:blip xmlns:r="http://schemas.openxmlformats.org/officeDocument/2006/relationships" r:embed="rId938998711">
                          <a:extLst>
                            <a:ext uri="{28A0092B-C50C-407E-A947-70E740481C1C}">
                              <a14:useLocalDpi xmlns:a14="http://schemas.microsoft.com/office/drawing/2010/main"/>
                            </a:ext>
                          </a:extLst>
                        </a:blip>
                        <a:stretch>
                          <a:fillRect/>
                        </a:stretch>
                      </pic:blipFill>
                      <pic:spPr>
                        <a:xfrm rot="0">
                          <a:off x="0" y="0"/>
                          <a:ext cx="2705100" cy="712972"/>
                        </a:xfrm>
                        <a:prstGeom prst="rect">
                          <a:avLst/>
                        </a:prstGeom>
                      </pic:spPr>
                    </pic:pic>
                  </a:graphicData>
                </a:graphic>
              </wp:inline>
            </w:drawing>
          </w:r>
        </w:p>
      </w:tc>
    </w:tr>
  </w:tbl>
  <w:p w:rsidR="3EF50540" w:rsidP="3EF50540" w:rsidRDefault="3EF50540" w14:paraId="4680C41E" w14:textId="1A22BDD7">
    <w:pPr>
      <w:pStyle w:val="Header"/>
      <w:bidi w:val="0"/>
    </w:pPr>
  </w:p>
</w:hdr>
</file>

<file path=word/numbering.xml><?xml version="1.0" encoding="utf-8"?>
<w:numbering xmlns:w="http://schemas.openxmlformats.org/wordprocessingml/2006/main">
  <w:abstractNum xmlns:w="http://schemas.openxmlformats.org/wordprocessingml/2006/main" w:abstractNumId="5">
    <w:nsid w:val="fbc97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4e8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0edc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42f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39b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Victoria Vasey">
    <w15:presenceInfo w15:providerId="AD" w15:userId="S::victoria@wenwales.org.uk::e719cb4f-7f2b-4615-aa0b-ce8e7aace449"/>
  </w15:person>
  <w15:person w15:author="Victoria Vasey">
    <w15:presenceInfo w15:providerId="AD" w15:userId="S::victoria@wenwales.org.uk::e719cb4f-7f2b-4615-aa0b-ce8e7aac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69B82B"/>
    <w:rsid w:val="006E8774"/>
    <w:rsid w:val="016B5E5C"/>
    <w:rsid w:val="01DDE0CE"/>
    <w:rsid w:val="0269B82B"/>
    <w:rsid w:val="03987F1A"/>
    <w:rsid w:val="03DB54CD"/>
    <w:rsid w:val="06DC61C3"/>
    <w:rsid w:val="06E4201A"/>
    <w:rsid w:val="08907A68"/>
    <w:rsid w:val="090E3988"/>
    <w:rsid w:val="09857F05"/>
    <w:rsid w:val="09CB04CA"/>
    <w:rsid w:val="0A7119FF"/>
    <w:rsid w:val="0E774FB9"/>
    <w:rsid w:val="0FD32CB3"/>
    <w:rsid w:val="11AA7E48"/>
    <w:rsid w:val="1365B730"/>
    <w:rsid w:val="139EC657"/>
    <w:rsid w:val="1419647B"/>
    <w:rsid w:val="1892C6F2"/>
    <w:rsid w:val="1A326610"/>
    <w:rsid w:val="1FA27BAE"/>
    <w:rsid w:val="2133E87D"/>
    <w:rsid w:val="219845BA"/>
    <w:rsid w:val="22E8AEFA"/>
    <w:rsid w:val="24EA0998"/>
    <w:rsid w:val="257F9D8F"/>
    <w:rsid w:val="26050C42"/>
    <w:rsid w:val="275D3E22"/>
    <w:rsid w:val="29227A0A"/>
    <w:rsid w:val="2A02D97A"/>
    <w:rsid w:val="2C826261"/>
    <w:rsid w:val="2D9962BC"/>
    <w:rsid w:val="2E7666BB"/>
    <w:rsid w:val="2F213D69"/>
    <w:rsid w:val="2FC274E5"/>
    <w:rsid w:val="30223B4B"/>
    <w:rsid w:val="3253A3C2"/>
    <w:rsid w:val="33468605"/>
    <w:rsid w:val="356B1037"/>
    <w:rsid w:val="35B1CBB5"/>
    <w:rsid w:val="365A89D4"/>
    <w:rsid w:val="37AC7242"/>
    <w:rsid w:val="37C6FE5F"/>
    <w:rsid w:val="38B969FD"/>
    <w:rsid w:val="3AFFBFFE"/>
    <w:rsid w:val="3B2282C2"/>
    <w:rsid w:val="3BD53CE4"/>
    <w:rsid w:val="3D7EAC2C"/>
    <w:rsid w:val="3EE099A8"/>
    <w:rsid w:val="3EF50540"/>
    <w:rsid w:val="3F0D1044"/>
    <w:rsid w:val="3F649194"/>
    <w:rsid w:val="434A1E22"/>
    <w:rsid w:val="4354E6B9"/>
    <w:rsid w:val="459F0985"/>
    <w:rsid w:val="47631C64"/>
    <w:rsid w:val="4A53E826"/>
    <w:rsid w:val="4C3A624B"/>
    <w:rsid w:val="4C553247"/>
    <w:rsid w:val="4CB664B4"/>
    <w:rsid w:val="52F35C7C"/>
    <w:rsid w:val="56823B82"/>
    <w:rsid w:val="57FAF72A"/>
    <w:rsid w:val="586C6CB4"/>
    <w:rsid w:val="5A230EE2"/>
    <w:rsid w:val="5AE46266"/>
    <w:rsid w:val="5E64BD35"/>
    <w:rsid w:val="60B7CB25"/>
    <w:rsid w:val="64E54331"/>
    <w:rsid w:val="687EEE36"/>
    <w:rsid w:val="68AB60D3"/>
    <w:rsid w:val="6981E1FD"/>
    <w:rsid w:val="6ADB63E6"/>
    <w:rsid w:val="6BB29E23"/>
    <w:rsid w:val="6D019749"/>
    <w:rsid w:val="6EBBD420"/>
    <w:rsid w:val="6FDD929D"/>
    <w:rsid w:val="6FF332B4"/>
    <w:rsid w:val="70C6241F"/>
    <w:rsid w:val="70CD24BF"/>
    <w:rsid w:val="74462F14"/>
    <w:rsid w:val="747E4B95"/>
    <w:rsid w:val="7851987A"/>
    <w:rsid w:val="7B32FE01"/>
    <w:rsid w:val="7CF94207"/>
    <w:rsid w:val="7D19E6DA"/>
    <w:rsid w:val="7DDF058E"/>
    <w:rsid w:val="7FC90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35B7"/>
  <w15:chartTrackingRefBased/>
  <w15:docId w15:val="{A90928DC-812C-4DBA-AD1C-22635910C0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A02D97A"/>
    <w:pPr>
      <w:spacing/>
      <w:ind w:left="720"/>
      <w:contextualSpacing/>
    </w:pPr>
  </w:style>
  <w:style w:type="paragraph" w:styleId="Header">
    <w:uiPriority w:val="99"/>
    <w:name w:val="header"/>
    <w:basedOn w:val="Normal"/>
    <w:unhideWhenUsed/>
    <w:rsid w:val="3EF50540"/>
    <w:pPr>
      <w:tabs>
        <w:tab w:val="center" w:leader="none" w:pos="4680"/>
        <w:tab w:val="right" w:leader="none" w:pos="9360"/>
      </w:tabs>
      <w:spacing w:after="0" w:line="240" w:lineRule="auto"/>
    </w:pPr>
  </w:style>
  <w:style w:type="paragraph" w:styleId="Footer">
    <w:uiPriority w:val="99"/>
    <w:name w:val="footer"/>
    <w:basedOn w:val="Normal"/>
    <w:unhideWhenUsed/>
    <w:rsid w:val="3EF5054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444befca2f342fd" /><Relationship Type="http://schemas.openxmlformats.org/officeDocument/2006/relationships/header" Target="/word/header.xml" Id="R042c19c68cd94824" /><Relationship Type="http://schemas.openxmlformats.org/officeDocument/2006/relationships/footer" Target="/word/footer.xml" Id="R741c300bfcd948ac" /><Relationship Type="http://schemas.microsoft.com/office/2011/relationships/people" Target="/word/people.xml" Id="Rb425903f61dd4b49" /><Relationship Type="http://schemas.microsoft.com/office/2011/relationships/commentsExtended" Target="/word/commentsExtended.xml" Id="Rdc1ebd501e8f444c" /><Relationship Type="http://schemas.microsoft.com/office/2016/09/relationships/commentsIds" Target="/word/commentsIds.xml" Id="R16a2bd66ddd84a4a" /></Relationships>
</file>

<file path=word/_rels/header.xml.rels>&#65279;<?xml version="1.0" encoding="utf-8"?><Relationships xmlns="http://schemas.openxmlformats.org/package/2006/relationships"><Relationship Type="http://schemas.openxmlformats.org/officeDocument/2006/relationships/image" Target="/media/image2.png" Id="rId9389987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D8BD2D5390E4889CF3FFBCCAE4B42" ma:contentTypeVersion="13" ma:contentTypeDescription="Create a new document." ma:contentTypeScope="" ma:versionID="dc20df846cd02f295cc134f021739996">
  <xsd:schema xmlns:xsd="http://www.w3.org/2001/XMLSchema" xmlns:xs="http://www.w3.org/2001/XMLSchema" xmlns:p="http://schemas.microsoft.com/office/2006/metadata/properties" xmlns:ns2="f1283d0c-8014-41ca-bb4a-938d6748c505" xmlns:ns3="a812cf3a-4f0f-42c2-9617-6de4119c70ac" targetNamespace="http://schemas.microsoft.com/office/2006/metadata/properties" ma:root="true" ma:fieldsID="8cd42371aa833ba4819520e34124093c" ns2:_="" ns3:_="">
    <xsd:import namespace="f1283d0c-8014-41ca-bb4a-938d6748c505"/>
    <xsd:import namespace="a812cf3a-4f0f-42c2-9617-6de4119c7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83d0c-8014-41ca-bb4a-938d6748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97a9b5-881c-4964-be41-33896e11be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12cf3a-4f0f-42c2-9617-6de4119c70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6d1795-8ad4-42ac-a5e6-69fc6c237176}" ma:internalName="TaxCatchAll" ma:showField="CatchAllData" ma:web="a812cf3a-4f0f-42c2-9617-6de4119c70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283d0c-8014-41ca-bb4a-938d6748c505">
      <Terms xmlns="http://schemas.microsoft.com/office/infopath/2007/PartnerControls"/>
    </lcf76f155ced4ddcb4097134ff3c332f>
    <TaxCatchAll xmlns="a812cf3a-4f0f-42c2-9617-6de4119c70ac" xsi:nil="true"/>
  </documentManagement>
</p:properties>
</file>

<file path=customXml/itemProps1.xml><?xml version="1.0" encoding="utf-8"?>
<ds:datastoreItem xmlns:ds="http://schemas.openxmlformats.org/officeDocument/2006/customXml" ds:itemID="{B7E4F138-7B8C-4A42-B71C-24C2DA03EC05}"/>
</file>

<file path=customXml/itemProps2.xml><?xml version="1.0" encoding="utf-8"?>
<ds:datastoreItem xmlns:ds="http://schemas.openxmlformats.org/officeDocument/2006/customXml" ds:itemID="{292E73C3-6144-4C52-84D1-C22A6CF9F3DE}"/>
</file>

<file path=customXml/itemProps3.xml><?xml version="1.0" encoding="utf-8"?>
<ds:datastoreItem xmlns:ds="http://schemas.openxmlformats.org/officeDocument/2006/customXml" ds:itemID="{EA81C64B-30FF-4CEF-A5A1-768CE5CE1A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Brown</dc:creator>
  <cp:keywords/>
  <dc:description/>
  <cp:lastModifiedBy>Linus</cp:lastModifiedBy>
  <cp:revision>11</cp:revision>
  <dcterms:created xsi:type="dcterms:W3CDTF">2025-05-22T12:40:12Z</dcterms:created>
  <dcterms:modified xsi:type="dcterms:W3CDTF">2026-05-11T11:38:12Z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0x010100275D8BD2D5390E4889CF3FFBCCAE4B42</vt:lpwstr>
  </property>
  <property fmtid="{D5CDD505-2E9C-101B-9397-08002B2CF9AE}" pid="3" name="MediaServiceImageTags">
    <vt:lpwstr/>
  </property>
</Properties>
</file>